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64" w:rsidRPr="003009F5" w:rsidRDefault="00FD2764" w:rsidP="00D5677B">
      <w:pPr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Na osnovu člana 38 stav 1 tačka 22  Zakona o lokalnoj samoupravi („Služb</w:t>
      </w:r>
      <w:r w:rsidR="00060D4A">
        <w:rPr>
          <w:rFonts w:ascii="Times New Roman" w:hAnsi="Times New Roman" w:cs="Times New Roman"/>
          <w:sz w:val="28"/>
          <w:szCs w:val="28"/>
          <w:lang w:val="sr-Latn-CS"/>
        </w:rPr>
        <w:t xml:space="preserve">eni list CG“, broj 2/18, 34/19, 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38/20</w:t>
      </w:r>
      <w:r>
        <w:rPr>
          <w:rFonts w:ascii="Times New Roman" w:hAnsi="Times New Roman" w:cs="Times New Roman"/>
          <w:sz w:val="28"/>
          <w:szCs w:val="28"/>
          <w:lang w:val="sr-Latn-CS"/>
        </w:rPr>
        <w:t>,</w:t>
      </w:r>
      <w:r w:rsidR="00D5677B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50/22,</w:t>
      </w:r>
      <w:r w:rsidR="00D5677B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84/22,</w:t>
      </w:r>
      <w:r w:rsidR="00D5677B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CS"/>
        </w:rPr>
        <w:t>81/25 i 98/25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), člana 46 stav 1 tačka 22 Statuta opštine Rožaje („Službeni list CG – opštinsk</w:t>
      </w:r>
      <w:r>
        <w:rPr>
          <w:rFonts w:ascii="Times New Roman" w:hAnsi="Times New Roman" w:cs="Times New Roman"/>
          <w:sz w:val="28"/>
          <w:szCs w:val="28"/>
          <w:lang w:val="sr-Latn-CS"/>
        </w:rPr>
        <w:t>i propisi“, broj 38/18 i 16/21)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,  Skupština opštine Rožaje  na </w:t>
      </w:r>
      <w:r w:rsidR="00060D4A">
        <w:rPr>
          <w:rFonts w:ascii="Times New Roman" w:hAnsi="Times New Roman" w:cs="Times New Roman"/>
          <w:sz w:val="28"/>
          <w:szCs w:val="28"/>
          <w:lang w:val="sr-Latn-CS"/>
        </w:rPr>
        <w:t xml:space="preserve"> vanrednoj 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sje</w:t>
      </w:r>
      <w:r w:rsidR="008B52BC">
        <w:rPr>
          <w:rFonts w:ascii="Times New Roman" w:hAnsi="Times New Roman" w:cs="Times New Roman"/>
          <w:sz w:val="28"/>
          <w:szCs w:val="28"/>
          <w:lang w:val="sr-Latn-CS"/>
        </w:rPr>
        <w:t>dnici održanoj dana 29.06.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2026. godine,  </w:t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d o n i j e l a   j e</w:t>
      </w:r>
    </w:p>
    <w:p w:rsidR="00FD2764" w:rsidRPr="003009F5" w:rsidRDefault="00FD2764" w:rsidP="00FD2764">
      <w:pPr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D2764" w:rsidRPr="003009F5" w:rsidRDefault="00FD2764" w:rsidP="00FD276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O D L U K U</w:t>
      </w:r>
    </w:p>
    <w:p w:rsidR="00FD2764" w:rsidRPr="003009F5" w:rsidRDefault="00FD2764" w:rsidP="00FD2764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o razrješenju  Odbora direktora DOO ,,Komunalno“ Rožaje</w:t>
      </w:r>
    </w:p>
    <w:p w:rsidR="00FD2764" w:rsidRPr="003009F5" w:rsidRDefault="00FD2764" w:rsidP="00FD2764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sr-Latn-BA"/>
        </w:rPr>
      </w:pPr>
    </w:p>
    <w:p w:rsidR="00FD2764" w:rsidRPr="003009F5" w:rsidRDefault="00FD2764" w:rsidP="00FD2764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sr-Latn-BA"/>
        </w:rPr>
      </w:pPr>
    </w:p>
    <w:p w:rsidR="00FD2764" w:rsidRPr="003009F5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Član 1</w:t>
      </w:r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Razrješava se Odbor direktora DOO ,,Komunalno“ Rožaje, po sili zakona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kao organ koji nije više predvi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đen organizacionom strukturom Društva u sljedećem sastavu</w:t>
      </w:r>
      <w:r w:rsidRPr="003009F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D2764" w:rsidRPr="003009F5" w:rsidRDefault="003F6A1F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Seid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Šabović</w:t>
      </w:r>
      <w:proofErr w:type="spellEnd"/>
    </w:p>
    <w:p w:rsidR="00FD2764" w:rsidRPr="003009F5" w:rsidRDefault="003F6A1F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Ernad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Dacić</w:t>
      </w:r>
      <w:proofErr w:type="spellEnd"/>
    </w:p>
    <w:p w:rsidR="00FD2764" w:rsidRPr="003009F5" w:rsidRDefault="00D5677B" w:rsidP="00FD2764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Nedim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Feleć</w:t>
      </w:r>
      <w:proofErr w:type="spellEnd"/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CS"/>
        </w:rPr>
      </w:pPr>
    </w:p>
    <w:p w:rsidR="00FD2764" w:rsidRPr="003009F5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Član 2</w:t>
      </w:r>
    </w:p>
    <w:p w:rsidR="00FD2764" w:rsidRPr="003009F5" w:rsidRDefault="00FD2764" w:rsidP="00FD2764">
      <w:pPr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>Ova Odluka stupa na snagu danom objavljivanja u „Službenom listu Crne Gore – Opštinski propisi“.</w:t>
      </w:r>
    </w:p>
    <w:p w:rsidR="00FD2764" w:rsidRPr="003009F5" w:rsidRDefault="00FD2764" w:rsidP="00FD2764">
      <w:pPr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 xml:space="preserve">Broj: </w:t>
      </w:r>
      <w:r w:rsidR="008B52BC">
        <w:rPr>
          <w:rFonts w:ascii="Times New Roman" w:hAnsi="Times New Roman" w:cs="Times New Roman"/>
          <w:sz w:val="28"/>
          <w:szCs w:val="28"/>
          <w:lang w:val="sr-Latn-CS"/>
        </w:rPr>
        <w:t>02-016/26-</w:t>
      </w:r>
      <w:r w:rsidR="002C0FAF">
        <w:rPr>
          <w:rFonts w:ascii="Times New Roman" w:hAnsi="Times New Roman" w:cs="Times New Roman"/>
          <w:sz w:val="28"/>
          <w:szCs w:val="28"/>
          <w:lang w:val="sr-Latn-CS"/>
        </w:rPr>
        <w:t>183</w:t>
      </w:r>
      <w:bookmarkStart w:id="0" w:name="_GoBack"/>
      <w:bookmarkEnd w:id="0"/>
    </w:p>
    <w:p w:rsidR="00FD2764" w:rsidRPr="003009F5" w:rsidRDefault="008B52BC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Rožaje, 30.06.</w:t>
      </w:r>
      <w:r w:rsidR="00FD2764" w:rsidRPr="003009F5">
        <w:rPr>
          <w:rFonts w:ascii="Times New Roman" w:hAnsi="Times New Roman" w:cs="Times New Roman"/>
          <w:sz w:val="28"/>
          <w:szCs w:val="28"/>
          <w:lang w:val="sr-Latn-CS"/>
        </w:rPr>
        <w:t>2026. godine</w:t>
      </w:r>
    </w:p>
    <w:p w:rsidR="00FD2764" w:rsidRPr="003009F5" w:rsidRDefault="00FD2764" w:rsidP="00FD276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FD2764" w:rsidRPr="003009F5" w:rsidRDefault="00FD2764" w:rsidP="00FD2764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>SKUPŠTINA OPŠTINE ROŽAJE</w:t>
      </w:r>
    </w:p>
    <w:p w:rsidR="00FD2764" w:rsidRPr="003009F5" w:rsidRDefault="00FD2764" w:rsidP="00FD2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b/>
          <w:sz w:val="28"/>
          <w:szCs w:val="28"/>
          <w:lang w:val="sr-Latn-CS"/>
        </w:rPr>
        <w:tab/>
        <w:t xml:space="preserve">  </w:t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>Predsjednik Skupštine,</w:t>
      </w:r>
    </w:p>
    <w:p w:rsidR="00FD2764" w:rsidRPr="003009F5" w:rsidRDefault="00FD2764" w:rsidP="00FD2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Pr="003009F5">
        <w:rPr>
          <w:rFonts w:ascii="Times New Roman" w:hAnsi="Times New Roman" w:cs="Times New Roman"/>
          <w:sz w:val="28"/>
          <w:szCs w:val="28"/>
          <w:lang w:val="sr-Latn-CS"/>
        </w:rPr>
        <w:tab/>
      </w:r>
      <w:r w:rsidR="008B52BC">
        <w:rPr>
          <w:rFonts w:ascii="Times New Roman" w:hAnsi="Times New Roman" w:cs="Times New Roman"/>
          <w:sz w:val="28"/>
          <w:szCs w:val="28"/>
          <w:lang w:val="sr-Latn-CS"/>
        </w:rPr>
        <w:tab/>
        <w:t xml:space="preserve">                  Almir Avdić</w:t>
      </w:r>
      <w:r w:rsidR="00656CC1">
        <w:rPr>
          <w:rFonts w:ascii="Times New Roman" w:hAnsi="Times New Roman" w:cs="Times New Roman"/>
          <w:sz w:val="28"/>
          <w:szCs w:val="28"/>
          <w:lang w:val="sr-Latn-CS"/>
        </w:rPr>
        <w:t>,s.r.</w:t>
      </w:r>
    </w:p>
    <w:p w:rsidR="003C4927" w:rsidRDefault="003C4927"/>
    <w:sectPr w:rsidR="003C49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017C"/>
    <w:multiLevelType w:val="hybridMultilevel"/>
    <w:tmpl w:val="36604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C7"/>
    <w:rsid w:val="00060D4A"/>
    <w:rsid w:val="000D372F"/>
    <w:rsid w:val="002C0FAF"/>
    <w:rsid w:val="003C4927"/>
    <w:rsid w:val="003F6A1F"/>
    <w:rsid w:val="004D63C7"/>
    <w:rsid w:val="00656CC1"/>
    <w:rsid w:val="008B52BC"/>
    <w:rsid w:val="00D5677B"/>
    <w:rsid w:val="00FD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764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764"/>
    <w:rPr>
      <w:rFonts w:eastAsiaTheme="minorEastAsia"/>
      <w:lang w:val="sr-Latn-ME"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Acer</cp:lastModifiedBy>
  <cp:revision>4</cp:revision>
  <cp:lastPrinted>2026-06-29T08:16:00Z</cp:lastPrinted>
  <dcterms:created xsi:type="dcterms:W3CDTF">2026-06-29T08:15:00Z</dcterms:created>
  <dcterms:modified xsi:type="dcterms:W3CDTF">2026-06-30T07:24:00Z</dcterms:modified>
</cp:coreProperties>
</file>